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5A" w:rsidRPr="00D9665A" w:rsidRDefault="00D9665A" w:rsidP="00D9665A">
      <w:pPr>
        <w:spacing w:after="0"/>
        <w:jc w:val="center"/>
        <w:rPr>
          <w:rFonts w:ascii="Bookman Old Style" w:hAnsi="Bookman Old Style" w:cs="Times New Roman"/>
          <w:b/>
          <w:i/>
          <w:color w:val="00B050"/>
          <w:sz w:val="36"/>
          <w:szCs w:val="36"/>
          <w:lang w:val="uk-UA"/>
        </w:rPr>
      </w:pPr>
      <w:r w:rsidRPr="00D9665A">
        <w:rPr>
          <w:rFonts w:ascii="Bookman Old Style" w:hAnsi="Bookman Old Style" w:cs="Times New Roman"/>
          <w:b/>
          <w:i/>
          <w:color w:val="00B050"/>
          <w:sz w:val="36"/>
          <w:szCs w:val="36"/>
          <w:lang w:val="uk-UA"/>
        </w:rPr>
        <w:t>Куточок природи в ДНЗ:</w:t>
      </w:r>
    </w:p>
    <w:p w:rsidR="00D9665A" w:rsidRPr="00D9665A" w:rsidRDefault="00D9665A" w:rsidP="00D9665A">
      <w:pPr>
        <w:tabs>
          <w:tab w:val="left" w:pos="7545"/>
        </w:tabs>
        <w:spacing w:after="0"/>
        <w:jc w:val="center"/>
        <w:rPr>
          <w:rFonts w:ascii="Bookman Old Style" w:hAnsi="Bookman Old Style" w:cs="Times New Roman"/>
          <w:b/>
          <w:i/>
          <w:color w:val="00B050"/>
          <w:sz w:val="36"/>
          <w:szCs w:val="36"/>
          <w:lang w:val="uk-UA"/>
        </w:rPr>
      </w:pPr>
      <w:r w:rsidRPr="00D9665A">
        <w:rPr>
          <w:rFonts w:ascii="Bookman Old Style" w:hAnsi="Bookman Old Style" w:cs="Times New Roman"/>
          <w:b/>
          <w:i/>
          <w:color w:val="00B050"/>
          <w:sz w:val="36"/>
          <w:szCs w:val="36"/>
          <w:lang w:val="uk-UA"/>
        </w:rPr>
        <w:t>значення, зміст та організація в ньому трудової діяльності"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План.</w:t>
      </w:r>
      <w:bookmarkStart w:id="0" w:name="_GoBack"/>
      <w:bookmarkEnd w:id="0"/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Куточок природи як елемент природничого розвивального середовища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Вимоги до відбору об’єктів для куточка природи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Кімнатні рослини у куточку природи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Сезоні зміни у куточку природи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Мешканці куточка природи</w:t>
      </w:r>
    </w:p>
    <w:p w:rsidR="00D9665A" w:rsidRDefault="00D9665A" w:rsidP="00D966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Створюючи в дошкільному закладі належне розвивальне середовище, зокрема й на формування природної компетенції дітей, педагоги мають приділити серйозну увагу оформленню, як території дошкільного закладу, так і його приміщень. Ознайомлення дітей із природою у дошкільному закладі, потребує постійного безпосереднього спілкування з нею, тому важливими є куточки природи.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Куточок природи слід облаштовувати у світлій частині кімнати. А його об'єкти можна розмістити як традиційно на столах або шафах, так і нестандартно – на пеньках, металевих підставках тощо.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Розміщуючи мешканців у куточок природи, треба насамперед подбати про те, щоб були враховані їхні біологічні особливості й потреби.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одні кімнатні рослини потребують велику кількість сонячного світла, а інші навпаки, погано переносять прямі сонячні промені.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ним куточок природи має радувати око, прикрашати інтер’єр. Зрештою об’єкти у куточку природи необхідно розміщувати так, щоб діти могли вільно підходити до них, спостерігати та доглядати за ними.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по підбору мешканців куточка природи.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відповідність вимогам програми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 вибагливість до їжі та догляду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безпечність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привабливість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поширеність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Об'єкти для куточка природи слід ретельно відбирати. Насамперед треба враховувати їх безпечність, відповідність вимогам програми та можливість їх розміщення у конкретному приміщенні. Не можна утримувати, скажімо, отруйні рослини і тварини, рослини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калючками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такі, що можуть викликати алергічні реакції у дітей. Догляд за мешканцями куточок природи за характером праці має бути доступним для дітей відповідного дошкільного віку.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Варто добирати привабливі зовні об’єкти, які зможуть привернути і утримати стійку увагу дітей. Але при цьому необхідно враховувати можливість нормальної життєдіяльності росту та розвитку тварин і рослин в умовах приміщення дошкільного закладу.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Кімнатні рослини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Кімнатні рослини – постійні і обов’язкові об’єкти куточка природи, адже залежно від місця зростання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природікімнатні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рослинипотребують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різного догляду, зокрема різного ґрунту, поливки, освітлення, тому вони є цінним дидактичним матеріалом.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Молодша група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Підбираючи, кімнатні рослини (2 – 3 рослини) для молодшої групи, необхідно пам’ятати про певні вимоги. У куточку природи слід утримувати рослини, які мають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привабливий вигляд – гарно і рясно квітнуть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велике цупке листя, щоб малюкам було зручно витирати з нього пил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типову будову – стебло, листя, квіти.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огляду на ці вимоги пропонуємо для наповнення куточка природи у молодшій групі такі рослини: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● красиво квітучі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бальзамін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герань зональна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● декоративно листяні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фікус (невеликого розміру)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аспідістра</w:t>
      </w:r>
      <w:proofErr w:type="spellEnd"/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Доцільно мати у куточку природи одну рослину в двох екземплярах, щоб діти могли вчитися знаходити однакові рослини. (Дидактична гра «Вгадай рослину за описом», «Що змінилося», «Знайди такий же».)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Середня група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куточку природи середня група зазвичай має бути 5-6 рослин. Вимоги до підбору рослин куточка природи середньої групи дещо змінюються і доповнюються. Адже діти опановують складніші прийоми порівняння, вчаться находити подібне і відмінне в рослинах, узагальнювати об’єкти за ними чи іншими ознаками. Поглиблюються знання дітей: вони чіткіше розрізняють особливості рослин, ознайомлюються з умовами, необхідними для їхнього життя. Опановують нові прийоми підтримки рослин у чистоті: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обливають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дрібносітчатої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лійки або обприскують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пульвелізаторів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рослини з дрібним листям;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обтирають вологим пензликом листя, що має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зазубрини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обтирають сухим пензликом опушене листя;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Отже, для куточка природи середньої групи слід добирати рослини, які мають: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· листя з різною поверхнею, формою, величиною;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· яскраво забарвлене листя;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· добре виявлену потребу у воді та світлі (колеус декоративно-листяний, бегонія – завжди квітуча).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Старша група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дітей старшого дошкільного віку закріплюються вміння визначати спосіб підтримання рослини у чистоті залежно від характеру листя і стебла.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до відбору рослин для куточка природи старшої групи дещо змінюються, зокрема слід утримувати рослини з різними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будовою – видозміненим стеблом та листям;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листям;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потребами у світлі і воді;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строками і періодами вегетації (традесканція, аспарагус, квітучі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клівея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 познайомити дітей з рослинами – лікарями (алое – каланхое)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● Сезонні зміни в куточку природи є обов’язковими, вони дають змогу продовжувати спостереження, які були розпочаті в природних умовах.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осінь – заносять рослини з квітника (айстри, чорнобривці);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зима – проводять вигонку рослин: (висадка цибулі на перо, посів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пшениці для годівлі птахів);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весна – поповнюють кут природи висаджують тюльпани, нарциси.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Акваріум.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Молодша група – рекомендують утримання риб з місцевих водойм. Це карась, короп, краснопірка.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Середня група – зазвичай утримують різні види золотої рибки, а саме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Вуалехвости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комету, телескопа. Золота рибка і її різновиди невибагливі і холодно водні.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Старша група – можна утримати дрібніших рибок цікавими для дітей будуть живо рідні рибки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гупі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мечоносці.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дошкільних навчальних закладах відповідно вимог ТБ не повинно бути приладів для підігріву води та компресорів.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Степова черепаха, морська свинка, хом’ячок, хвилястий папуга, канарка можуть жити в любій віковій групі.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Обладнання по уходу за кімнатними рослинами: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фартухи клейончасті;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палички для рихлення землі;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салфетки для протирання великих листків;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лійки для поливу квітів;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пульвелізатори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Використана література: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М.М.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Марковская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Уголок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детском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саду»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ж. «Вихователь-методист дошкільного закладу» №9,2010, ст. 46-51 Стаття «Куточок природи у дошкільному закладі»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ж.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Ребенок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детском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саду», № 5,2005, ст.65</w:t>
      </w:r>
    </w:p>
    <w:p w:rsidR="00D9665A" w:rsidRDefault="00D9665A" w:rsidP="00D966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В.А.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Дрязгунова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Дидактические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ознакомления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дошкольников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45FAB" w:rsidRDefault="00A45FAB" w:rsidP="00D9665A">
      <w:pPr>
        <w:jc w:val="both"/>
      </w:pPr>
    </w:p>
    <w:sectPr w:rsidR="00A45FAB" w:rsidSect="00D9665A">
      <w:pgSz w:w="11906" w:h="16838"/>
      <w:pgMar w:top="1134" w:right="1133" w:bottom="1134" w:left="1701" w:header="708" w:footer="708" w:gutter="0"/>
      <w:pgBorders w:offsetFrom="page">
        <w:top w:val="confetti" w:sz="26" w:space="24" w:color="auto"/>
        <w:left w:val="confetti" w:sz="26" w:space="24" w:color="auto"/>
        <w:bottom w:val="confetti" w:sz="26" w:space="24" w:color="auto"/>
        <w:right w:val="confetti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27"/>
    <w:rsid w:val="008B2F27"/>
    <w:rsid w:val="00A45FAB"/>
    <w:rsid w:val="00D9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5138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2014-09-28T19:24:00Z</dcterms:created>
  <dcterms:modified xsi:type="dcterms:W3CDTF">2014-09-28T19:25:00Z</dcterms:modified>
</cp:coreProperties>
</file>