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09" w:rsidRDefault="007466DF" w:rsidP="008A1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BFD">
        <w:rPr>
          <w:rFonts w:ascii="Times New Roman" w:hAnsi="Times New Roman" w:cs="Times New Roman"/>
          <w:b/>
          <w:sz w:val="28"/>
          <w:szCs w:val="28"/>
          <w:lang w:val="uk-UA"/>
        </w:rPr>
        <w:t>Слайд 1</w:t>
      </w:r>
      <w:r w:rsidR="008A1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A1C09" w:rsidRPr="008A1C09" w:rsidRDefault="008A1C09" w:rsidP="008A1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C09">
        <w:rPr>
          <w:rFonts w:ascii="Times New Roman" w:hAnsi="Times New Roman" w:cs="Times New Roman"/>
          <w:sz w:val="28"/>
          <w:szCs w:val="28"/>
          <w:lang w:val="uk-UA"/>
        </w:rPr>
        <w:t xml:space="preserve">«Шкільне навчання ніколи не </w:t>
      </w:r>
    </w:p>
    <w:p w:rsidR="008A1C09" w:rsidRPr="008A1C09" w:rsidRDefault="008A1C09" w:rsidP="008A1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C09">
        <w:rPr>
          <w:rFonts w:ascii="Times New Roman" w:hAnsi="Times New Roman" w:cs="Times New Roman"/>
          <w:sz w:val="28"/>
          <w:szCs w:val="28"/>
          <w:lang w:val="uk-UA"/>
        </w:rPr>
        <w:t xml:space="preserve">починається з порожнього місця, а завжди </w:t>
      </w:r>
    </w:p>
    <w:p w:rsidR="008A1C09" w:rsidRPr="008A1C09" w:rsidRDefault="008A1C09" w:rsidP="008A1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C09">
        <w:rPr>
          <w:rFonts w:ascii="Times New Roman" w:hAnsi="Times New Roman" w:cs="Times New Roman"/>
          <w:sz w:val="28"/>
          <w:szCs w:val="28"/>
          <w:lang w:val="uk-UA"/>
        </w:rPr>
        <w:t xml:space="preserve">спирається на певну стадію розвитку, досягнутого дитиною». </w:t>
      </w:r>
    </w:p>
    <w:p w:rsidR="008A1C09" w:rsidRPr="008A1C09" w:rsidRDefault="008A1C09" w:rsidP="008A1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C09">
        <w:rPr>
          <w:rFonts w:ascii="Times New Roman" w:hAnsi="Times New Roman" w:cs="Times New Roman"/>
          <w:sz w:val="28"/>
          <w:szCs w:val="28"/>
          <w:lang w:val="uk-UA"/>
        </w:rPr>
        <w:t xml:space="preserve">Л. С. Виготський </w:t>
      </w:r>
    </w:p>
    <w:p w:rsidR="008A1C09" w:rsidRDefault="008A1C09" w:rsidP="008A1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8B1" w:rsidRPr="008A1C09" w:rsidRDefault="008A1C09" w:rsidP="008A1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C09">
        <w:rPr>
          <w:rFonts w:ascii="Times New Roman" w:hAnsi="Times New Roman" w:cs="Times New Roman"/>
          <w:sz w:val="28"/>
          <w:szCs w:val="28"/>
          <w:lang w:val="uk-UA"/>
        </w:rPr>
        <w:t xml:space="preserve">Особливої актуальності в даний час набула проблема наступності між ланками освіти, а саме між </w:t>
      </w:r>
      <w:r w:rsidR="00775BB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A1C09">
        <w:rPr>
          <w:rFonts w:ascii="Times New Roman" w:hAnsi="Times New Roman" w:cs="Times New Roman"/>
          <w:sz w:val="28"/>
          <w:szCs w:val="28"/>
          <w:lang w:val="uk-UA"/>
        </w:rPr>
        <w:t>ДНЗ і школою. Що ж таке наступність? Під наступністю розуміється послідовний перехід від однієї ланки освіти до іншої, що виражається у збереженні та поступовій зміні змісту, форм, методів, технологій навчання і виховання.</w:t>
      </w:r>
    </w:p>
    <w:p w:rsidR="008A1C09" w:rsidRDefault="008A1C09" w:rsidP="008A1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5BB1" w:rsidRDefault="007466DF" w:rsidP="008A1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3BFD">
        <w:rPr>
          <w:rFonts w:ascii="Times New Roman" w:hAnsi="Times New Roman" w:cs="Times New Roman"/>
          <w:b/>
          <w:sz w:val="28"/>
          <w:szCs w:val="28"/>
          <w:lang w:val="uk-UA"/>
        </w:rPr>
        <w:t>Слайд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66DF" w:rsidRDefault="007466DF" w:rsidP="0077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Вкрай важливо зробити безболісним перехід від однієї вікової сходинки до наступної, максимально зблизити умови розвитку, виховання і навчання старших дошкільників та молодших школярів.</w:t>
      </w:r>
    </w:p>
    <w:p w:rsidR="008A1C09" w:rsidRDefault="008A1C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5BB1" w:rsidRDefault="007466DF" w:rsidP="00775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3BFD">
        <w:rPr>
          <w:rFonts w:ascii="Times New Roman" w:hAnsi="Times New Roman" w:cs="Times New Roman"/>
          <w:b/>
          <w:sz w:val="28"/>
          <w:szCs w:val="28"/>
          <w:lang w:val="uk-UA"/>
        </w:rPr>
        <w:t>Слайд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466DF" w:rsidRDefault="007466DF" w:rsidP="00775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66DF">
        <w:rPr>
          <w:rFonts w:ascii="Times New Roman" w:hAnsi="Times New Roman" w:cs="Times New Roman"/>
          <w:sz w:val="28"/>
          <w:szCs w:val="28"/>
          <w:lang w:val="uk-UA"/>
        </w:rPr>
        <w:t>Нормативне і теор</w:t>
      </w:r>
      <w:r>
        <w:rPr>
          <w:rFonts w:ascii="Times New Roman" w:hAnsi="Times New Roman" w:cs="Times New Roman"/>
          <w:sz w:val="28"/>
          <w:szCs w:val="28"/>
          <w:lang w:val="uk-UA"/>
        </w:rPr>
        <w:t>етично – методичне забезпечення</w:t>
      </w:r>
    </w:p>
    <w:p w:rsidR="00D131A2" w:rsidRDefault="007466DF" w:rsidP="00D1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6DF">
        <w:rPr>
          <w:rFonts w:ascii="Times New Roman" w:hAnsi="Times New Roman" w:cs="Times New Roman"/>
          <w:sz w:val="28"/>
          <w:szCs w:val="28"/>
          <w:lang w:val="uk-UA"/>
        </w:rPr>
        <w:t>1. Закони України «Про освіту»,</w:t>
      </w:r>
    </w:p>
    <w:p w:rsidR="00D131A2" w:rsidRDefault="007466DF" w:rsidP="00D1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6DF">
        <w:rPr>
          <w:rFonts w:ascii="Times New Roman" w:hAnsi="Times New Roman" w:cs="Times New Roman"/>
          <w:sz w:val="28"/>
          <w:szCs w:val="28"/>
          <w:lang w:val="uk-UA"/>
        </w:rPr>
        <w:t>2. «Про загальну середню освіту»,</w:t>
      </w:r>
    </w:p>
    <w:p w:rsidR="00D131A2" w:rsidRDefault="007466DF" w:rsidP="00D1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6DF">
        <w:rPr>
          <w:rFonts w:ascii="Times New Roman" w:hAnsi="Times New Roman" w:cs="Times New Roman"/>
          <w:sz w:val="28"/>
          <w:szCs w:val="28"/>
          <w:lang w:val="uk-UA"/>
        </w:rPr>
        <w:t>3. «Про дошкільну освіту»,</w:t>
      </w:r>
    </w:p>
    <w:p w:rsidR="00D131A2" w:rsidRDefault="007466DF" w:rsidP="00D1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6D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1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66DF">
        <w:rPr>
          <w:rFonts w:ascii="Times New Roman" w:hAnsi="Times New Roman" w:cs="Times New Roman"/>
          <w:sz w:val="28"/>
          <w:szCs w:val="28"/>
          <w:lang w:val="uk-UA"/>
        </w:rPr>
        <w:t>Закон України № 2442-VI «Про внесення змін до законодавчих актів з питань</w:t>
      </w:r>
      <w:r w:rsidR="00D1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66DF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та дошкільної освіти»,</w:t>
      </w:r>
    </w:p>
    <w:p w:rsidR="00D131A2" w:rsidRDefault="007466DF" w:rsidP="00D1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6DF">
        <w:rPr>
          <w:rFonts w:ascii="Times New Roman" w:hAnsi="Times New Roman" w:cs="Times New Roman"/>
          <w:sz w:val="28"/>
          <w:szCs w:val="28"/>
          <w:lang w:val="uk-UA"/>
        </w:rPr>
        <w:t>5. «Державний стандарт початкової школи»,</w:t>
      </w:r>
    </w:p>
    <w:p w:rsidR="00D131A2" w:rsidRDefault="007466DF" w:rsidP="00D1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6DF">
        <w:rPr>
          <w:rFonts w:ascii="Times New Roman" w:hAnsi="Times New Roman" w:cs="Times New Roman"/>
          <w:sz w:val="28"/>
          <w:szCs w:val="28"/>
          <w:lang w:val="uk-UA"/>
        </w:rPr>
        <w:t>6. «Базовий компонент дошкільної освіти»,</w:t>
      </w:r>
    </w:p>
    <w:p w:rsidR="007466DF" w:rsidRDefault="007466DF" w:rsidP="00D1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6DF"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5E1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466DF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="00D131A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466D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дитини дошкільного віку «Українське </w:t>
      </w:r>
      <w:proofErr w:type="spellStart"/>
      <w:r w:rsidRPr="007466DF"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Pr="007466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131A2">
        <w:rPr>
          <w:rFonts w:ascii="Times New Roman" w:hAnsi="Times New Roman" w:cs="Times New Roman"/>
          <w:sz w:val="28"/>
          <w:szCs w:val="28"/>
          <w:lang w:val="uk-UA"/>
        </w:rPr>
        <w:t xml:space="preserve"> та «</w:t>
      </w:r>
      <w:proofErr w:type="spellStart"/>
      <w:r w:rsidR="00D131A2">
        <w:rPr>
          <w:rFonts w:ascii="Times New Roman" w:hAnsi="Times New Roman" w:cs="Times New Roman"/>
          <w:sz w:val="28"/>
          <w:szCs w:val="28"/>
          <w:lang w:val="uk-UA"/>
        </w:rPr>
        <w:t>Впевненний</w:t>
      </w:r>
      <w:proofErr w:type="spellEnd"/>
      <w:r w:rsidR="00D131A2">
        <w:rPr>
          <w:rFonts w:ascii="Times New Roman" w:hAnsi="Times New Roman" w:cs="Times New Roman"/>
          <w:sz w:val="28"/>
          <w:szCs w:val="28"/>
          <w:lang w:val="uk-UA"/>
        </w:rPr>
        <w:t xml:space="preserve"> старт»</w:t>
      </w:r>
    </w:p>
    <w:p w:rsidR="00775BB1" w:rsidRDefault="00775BB1" w:rsidP="00D131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6F6" w:rsidRPr="007906F6" w:rsidRDefault="007906F6" w:rsidP="00D131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06F6">
        <w:rPr>
          <w:rFonts w:ascii="Times New Roman" w:hAnsi="Times New Roman" w:cs="Times New Roman"/>
          <w:b/>
          <w:sz w:val="28"/>
          <w:szCs w:val="28"/>
          <w:lang w:val="uk-UA"/>
        </w:rPr>
        <w:t>Слайд 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E7DD3" w:rsidRPr="00BE7DD3" w:rsidRDefault="00BE7DD3" w:rsidP="006532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Поєднання дошкільної і початкової освіти створює передумови для реалізації індивідуальності кожного вихованця, що значно складніше зробити у масовій школі. Як свідчать дослідження, об’єднання у комплексі двох підсистем значно посилює його виховні можливості, створює умови для психологічно комфортного переходу дитини з дитсадка у школу.</w:t>
      </w:r>
    </w:p>
    <w:p w:rsidR="00BE7DD3" w:rsidRPr="00BE7DD3" w:rsidRDefault="00BE7DD3" w:rsidP="00D131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5CFC" w:rsidRPr="00B45CFC" w:rsidRDefault="000E7736" w:rsidP="00B45C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7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5</w:t>
      </w:r>
      <w:r w:rsidR="00BE7DD3" w:rsidRPr="00BE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proofErr w:type="spellStart"/>
      <w:r w:rsidR="00B45CFC" w:rsidRPr="00B4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Аспекти</w:t>
      </w:r>
      <w:proofErr w:type="spellEnd"/>
      <w:r w:rsidR="00B45CFC" w:rsidRPr="00B4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комфортного</w:t>
      </w:r>
    </w:p>
    <w:p w:rsidR="00BE7DD3" w:rsidRPr="00BE7DD3" w:rsidRDefault="00B45CFC" w:rsidP="00B45C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переходу </w:t>
      </w:r>
      <w:proofErr w:type="spellStart"/>
      <w:r w:rsidRPr="00B4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дитини</w:t>
      </w:r>
      <w:proofErr w:type="spellEnd"/>
      <w:r w:rsidRPr="00B4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  </w:t>
      </w:r>
      <w:proofErr w:type="spellStart"/>
      <w:r w:rsidRPr="00B4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дошкільного</w:t>
      </w:r>
      <w:proofErr w:type="spellEnd"/>
      <w:r w:rsidRPr="00B4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закладу </w:t>
      </w:r>
      <w:proofErr w:type="gramStart"/>
      <w:r w:rsidRPr="00B4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B4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школу</w:t>
      </w:r>
    </w:p>
    <w:p w:rsidR="00BE7DD3" w:rsidRPr="00BE7DD3" w:rsidRDefault="00BE7DD3" w:rsidP="004408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E7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Психологічний</w:t>
      </w:r>
      <w:proofErr w:type="spellEnd"/>
      <w:r w:rsidRPr="00BE7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аспект:</w:t>
      </w:r>
    </w:p>
    <w:p w:rsidR="00BE7DD3" w:rsidRPr="00BE7DD3" w:rsidRDefault="0019617B" w:rsidP="004408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перехідному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DD3" w:rsidRPr="00BE7DD3" w:rsidRDefault="0019617B" w:rsidP="004408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переходу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ігрової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DD3" w:rsidRPr="00BE7DD3" w:rsidRDefault="0019617B" w:rsidP="004408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психологізації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івнях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DD3" w:rsidRPr="00BE7DD3" w:rsidRDefault="00BE7DD3" w:rsidP="000E773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D3" w:rsidRPr="00BE7DD3" w:rsidRDefault="00BE7DD3" w:rsidP="004408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E7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Методичний</w:t>
      </w:r>
      <w:proofErr w:type="spellEnd"/>
      <w:r w:rsidRPr="00BE7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аспект:</w:t>
      </w:r>
    </w:p>
    <w:p w:rsidR="00BE7DD3" w:rsidRPr="00BE7DD3" w:rsidRDefault="0019617B" w:rsidP="004408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взаємне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методами і формами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старшій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в 1-му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DD3" w:rsidRPr="00BE7DD3" w:rsidRDefault="0019617B" w:rsidP="001961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наступності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математики,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навколишнім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естетичного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736" w:rsidRDefault="000E7736" w:rsidP="001961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7DD3" w:rsidRPr="00BE7DD3" w:rsidRDefault="00BE7DD3" w:rsidP="001961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аспект реалізується через взаємовідвідування вихователями та вчителями занять (уроків) з наступним спільним обговоренням, семінари-практикуми з певних методик; проведення спільних педагогічних нарад, виставок, конференцій; </w:t>
      </w:r>
      <w:proofErr w:type="spellStart"/>
      <w:r w:rsidRPr="00BE7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взаємо-консультування</w:t>
      </w:r>
      <w:proofErr w:type="spellEnd"/>
      <w:r w:rsidRPr="00BE7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педагогами; обмін передовим педагогічним досвідом роботи тощо.</w:t>
      </w:r>
    </w:p>
    <w:p w:rsidR="00BE7DD3" w:rsidRPr="00BE7DD3" w:rsidRDefault="00BE7DD3" w:rsidP="004408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7DD3" w:rsidRPr="00BE7DD3" w:rsidRDefault="00BE7DD3" w:rsidP="004408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E7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Практичний</w:t>
      </w:r>
      <w:proofErr w:type="spellEnd"/>
      <w:r w:rsidRPr="00BE7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аспект:</w:t>
      </w:r>
    </w:p>
    <w:p w:rsidR="00BE7DD3" w:rsidRPr="00BE7DD3" w:rsidRDefault="0019617B" w:rsidP="004408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попереднє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знайомство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майбутніми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DD3" w:rsidRPr="00BE7DD3" w:rsidRDefault="0019617B" w:rsidP="004408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кураторство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вихователями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колишніх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</w:t>
      </w:r>
      <w:proofErr w:type="gram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DD3" w:rsidRPr="00BE7DD3" w:rsidRDefault="0019617B" w:rsidP="004408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колективів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семінари-практикуми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комунікативних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спільна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практичного психолога з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вихователями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BE7DD3" w:rsidRDefault="00615DB4" w:rsidP="00615D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заняттях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поза ними;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вихователем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першокласника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”;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спільних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концертів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змагань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ремонт і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іграшок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BE7DD3" w:rsidRPr="00BE7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DB4" w:rsidRDefault="00615DB4" w:rsidP="00615D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B4" w:rsidRDefault="00615DB4" w:rsidP="00615D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993329" w:rsidRDefault="00B45CFC" w:rsidP="009933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співпраці</w:t>
      </w:r>
      <w:r w:rsidR="00993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дошкільної та початкової освіти:</w:t>
      </w:r>
    </w:p>
    <w:p w:rsidR="00993329" w:rsidRDefault="00993329" w:rsidP="009933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розвиток особистості</w:t>
      </w:r>
    </w:p>
    <w:p w:rsidR="00993329" w:rsidRDefault="00993329" w:rsidP="009933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виховання особистості</w:t>
      </w:r>
    </w:p>
    <w:p w:rsidR="00993329" w:rsidRDefault="00993329" w:rsidP="009933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навчання особистості</w:t>
      </w:r>
    </w:p>
    <w:p w:rsidR="00993329" w:rsidRDefault="00993329" w:rsidP="009933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освіта особистості     </w:t>
      </w:r>
    </w:p>
    <w:p w:rsidR="00993329" w:rsidRDefault="00993329" w:rsidP="009933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proofErr w:type="spellStart"/>
      <w:r w:rsidRPr="00993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здоров'язберігаюча</w:t>
      </w:r>
      <w:proofErr w:type="spellEnd"/>
      <w:r w:rsidRPr="00993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компетентність</w:t>
      </w:r>
    </w:p>
    <w:p w:rsidR="00993329" w:rsidRDefault="00993329" w:rsidP="009933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загальнокультурна компетентність</w:t>
      </w:r>
    </w:p>
    <w:p w:rsidR="00993329" w:rsidRDefault="00993329" w:rsidP="009933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пізнавальна компетентність</w:t>
      </w:r>
    </w:p>
    <w:p w:rsidR="00993329" w:rsidRDefault="00993329" w:rsidP="009933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соціальна компетентність</w:t>
      </w:r>
    </w:p>
    <w:p w:rsidR="00993329" w:rsidRDefault="00993329" w:rsidP="009933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4D0" w:rsidRDefault="00993329" w:rsidP="009933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3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7</w:t>
      </w:r>
      <w:r w:rsidR="00531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93329" w:rsidRPr="005314D0" w:rsidRDefault="005314D0" w:rsidP="009933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314D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Наступність у змісті дошкільної та початкової освіти</w:t>
      </w:r>
    </w:p>
    <w:p w:rsidR="006401EC" w:rsidRPr="006401EC" w:rsidRDefault="006401EC" w:rsidP="006401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0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Базовий компонент дошкільної освіти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640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обов’язковий мінімум змісту основних освітніх програм, обсяг навантаження, вимоги до рівня розвиненості, вихованості та навченості дитини семи (шести) років, а також умови, за яких вони можуть бути досягнуті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01EC" w:rsidRPr="006401EC" w:rsidRDefault="006401EC" w:rsidP="006401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0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Державний станд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арт початкової загальної освіти -</w:t>
      </w:r>
      <w:r w:rsidRPr="00640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40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визначає зміст початкової загальної освіти, який ґрунтується на загальнолюдських цінностях та принципах науковості, </w:t>
      </w:r>
      <w:proofErr w:type="spellStart"/>
      <w:r w:rsidRPr="00640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полікультурності</w:t>
      </w:r>
      <w:proofErr w:type="spellEnd"/>
      <w:r w:rsidRPr="00640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світського характеру освіти, системності, інтегр</w:t>
      </w:r>
      <w:r w:rsidR="009C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640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C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40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ності, єдності навчання і виховання на засадах гуманізму, демократії, громадянської свідомості, взаємоповаги між націями і народами в інтересах людини, родини, суспільства, держави</w:t>
      </w:r>
    </w:p>
    <w:p w:rsidR="003D73FA" w:rsidRDefault="009C7C78" w:rsidP="003D73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Базовий компонент складається з </w:t>
      </w:r>
    </w:p>
    <w:p w:rsidR="003D73FA" w:rsidRDefault="003D73FA" w:rsidP="003D73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Освітні ліній: </w:t>
      </w:r>
      <w:r w:rsidR="009C7C78" w:rsidRPr="003D7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інваріантні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73FA" w:rsidRDefault="003D73FA" w:rsidP="003D73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особистість дитини, </w:t>
      </w:r>
    </w:p>
    <w:p w:rsidR="003D73FA" w:rsidRDefault="003D73FA" w:rsidP="003D73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дитина у соціум,</w:t>
      </w:r>
    </w:p>
    <w:p w:rsidR="003D73FA" w:rsidRDefault="003D73FA" w:rsidP="003D73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дитина в природному довкіллі,</w:t>
      </w:r>
    </w:p>
    <w:p w:rsidR="003D73FA" w:rsidRDefault="003D73FA" w:rsidP="003D73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дитина в світі культури, </w:t>
      </w:r>
    </w:p>
    <w:p w:rsidR="003D73FA" w:rsidRDefault="003D73FA" w:rsidP="003D73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дитина в сенсорно-пізнавальному просторі,</w:t>
      </w:r>
    </w:p>
    <w:p w:rsidR="003D73FA" w:rsidRDefault="003D73FA" w:rsidP="003D73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гра дитини, - мовлення дитини.</w:t>
      </w:r>
    </w:p>
    <w:p w:rsidR="003D73FA" w:rsidRDefault="003D73FA" w:rsidP="003D73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9C7C78" w:rsidRPr="003D7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аріативні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комп’ютерна грамота, іноземна мова, хореографія, шахи.</w:t>
      </w:r>
    </w:p>
    <w:p w:rsidR="006401EC" w:rsidRPr="003D73FA" w:rsidRDefault="003D73FA" w:rsidP="003D73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7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стандарт початкової загальної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складається з</w:t>
      </w:r>
      <w:r w:rsidR="006401EC" w:rsidRPr="003D7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D73FA" w:rsidRDefault="003D73FA" w:rsidP="007D39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7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</w:t>
      </w:r>
      <w:r w:rsidRPr="003D7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галузі:</w:t>
      </w:r>
      <w:r w:rsidRPr="003D7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інваріантні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D73FA" w:rsidRPr="003D73FA" w:rsidRDefault="003D73FA" w:rsidP="003D73FA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Математика,</w:t>
      </w:r>
    </w:p>
    <w:p w:rsidR="003D73FA" w:rsidRPr="003D73FA" w:rsidRDefault="003D73FA" w:rsidP="003D73FA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Природознавство,</w:t>
      </w:r>
    </w:p>
    <w:p w:rsidR="003D73FA" w:rsidRPr="003D73FA" w:rsidRDefault="003D73FA" w:rsidP="003D73FA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Мистецтво,</w:t>
      </w:r>
    </w:p>
    <w:p w:rsidR="003D73FA" w:rsidRPr="003D73FA" w:rsidRDefault="003D73FA" w:rsidP="003D73FA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 та фізична культура,</w:t>
      </w:r>
    </w:p>
    <w:p w:rsidR="003D73FA" w:rsidRPr="003D73FA" w:rsidRDefault="003D73FA" w:rsidP="003D73FA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Технології,</w:t>
      </w:r>
    </w:p>
    <w:p w:rsidR="003D73FA" w:rsidRDefault="003D73FA" w:rsidP="003D73FA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Мови та літератури.</w:t>
      </w:r>
    </w:p>
    <w:p w:rsidR="00D449FF" w:rsidRPr="00D449FF" w:rsidRDefault="00D449FF" w:rsidP="00D449FF">
      <w:pPr>
        <w:pStyle w:val="a3"/>
        <w:shd w:val="clear" w:color="auto" w:fill="FFFFFF" w:themeFill="background1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Варіативна складова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загальноосвітнім закладом </w:t>
      </w:r>
      <w:r w:rsidR="00B4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 особливостей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регіону, </w:t>
      </w:r>
      <w:r w:rsidR="00B4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запитів учнів та побажань батьків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</w:t>
      </w:r>
    </w:p>
    <w:p w:rsidR="003D73FA" w:rsidRPr="003D73FA" w:rsidRDefault="003D73FA" w:rsidP="003D73FA">
      <w:pPr>
        <w:pStyle w:val="a3"/>
        <w:shd w:val="clear" w:color="auto" w:fill="FFFFFF" w:themeFill="background1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EC" w:rsidRDefault="006401EC" w:rsidP="007D39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8</w:t>
      </w:r>
    </w:p>
    <w:p w:rsidR="00BE7DD3" w:rsidRPr="00225B8F" w:rsidRDefault="00BE7DD3" w:rsidP="007D39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Форми здійснення наступності можуть бути різноманітними і їх вибір обумовлений ступенем взаємозв'язку, стилем, змістом взаємин освітніх установ. </w:t>
      </w:r>
      <w:proofErr w:type="spellStart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початку</w:t>
      </w:r>
      <w:proofErr w:type="gramEnd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педагогами </w:t>
      </w:r>
      <w:proofErr w:type="spellStart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спільний</w:t>
      </w:r>
      <w:proofErr w:type="spellEnd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план, метою </w:t>
      </w:r>
      <w:proofErr w:type="spellStart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є </w:t>
      </w:r>
      <w:proofErr w:type="spellStart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конкретизація</w:t>
      </w:r>
      <w:proofErr w:type="spellEnd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трьома</w:t>
      </w:r>
      <w:proofErr w:type="spellEnd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напрямками</w:t>
      </w:r>
      <w:proofErr w:type="spellEnd"/>
      <w:r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BE7DD3" w:rsidRPr="00951215" w:rsidRDefault="00225B8F" w:rsidP="007D39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робота з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225B8F" w:rsidP="007D39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</w:t>
      </w:r>
      <w:proofErr w:type="gram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225B8F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батьками.  </w:t>
      </w:r>
    </w:p>
    <w:p w:rsidR="00BE7DD3" w:rsidRPr="00841F81" w:rsidRDefault="00BE7DD3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Робота з </w:t>
      </w:r>
      <w:proofErr w:type="spellStart"/>
      <w:r w:rsidRPr="0084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дітьми</w:t>
      </w:r>
      <w:proofErr w:type="spellEnd"/>
      <w:r w:rsidRPr="0084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</w:p>
    <w:p w:rsidR="00BE7DD3" w:rsidRPr="00951215" w:rsidRDefault="00225B8F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екскурсії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школу;</w:t>
      </w:r>
    </w:p>
    <w:p w:rsidR="00BE7DD3" w:rsidRPr="00951215" w:rsidRDefault="00225B8F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музею, </w:t>
      </w:r>
      <w:proofErr w:type="spellStart"/>
      <w:proofErr w:type="gram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ібліотеки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225B8F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знайомство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дошкільнят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учителями та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225B8F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у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спільній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програмах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225B8F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малюнків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225B8F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колишніми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вихованцями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(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 (День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посвята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першокласники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випускний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дошкільнят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першокласникі</w:t>
      </w:r>
      <w:proofErr w:type="gram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</w:t>
      </w:r>
      <w:proofErr w:type="gram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театралізованій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дошкільнятами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адаптаційного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занять,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організованих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психологом, логопедом,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музичним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фахівцями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7DD3" w:rsidRPr="00841F81" w:rsidRDefault="00BE7DD3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84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Взаємодія</w:t>
      </w:r>
      <w:proofErr w:type="spellEnd"/>
      <w:r w:rsidRPr="0084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4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педагогі</w:t>
      </w:r>
      <w:proofErr w:type="gramStart"/>
      <w:r w:rsidRPr="0084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84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(ДНЗ і школа);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майстер-класи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ДНЗ та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</w:t>
      </w:r>
      <w:proofErr w:type="gram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841F81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визначенню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</w:t>
      </w:r>
      <w:proofErr w:type="gram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психологів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ДНЗ і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і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відкритих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DD3" w:rsidRPr="00841F81" w:rsidRDefault="00BE7DD3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84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Співпраця</w:t>
      </w:r>
      <w:proofErr w:type="spellEnd"/>
      <w:r w:rsidRPr="0084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батьками: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педагогами ДНЗ та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дискусійні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вітальні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»;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запитань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педагогами ДНЗ і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майбутніми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відкритих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анкетування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</w:t>
      </w:r>
      <w:proofErr w:type="gram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самопочуття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напередодні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</w:t>
      </w:r>
      <w:proofErr w:type="gram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841F81" w:rsidP="009512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7DD3" w:rsidRPr="00951215" w:rsidRDefault="00841F81" w:rsidP="00EC74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візуальні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стендова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поштовий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ящик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BE7DD3" w:rsidRPr="00951215" w:rsidRDefault="00841F81" w:rsidP="00EC74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клубів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для </w:t>
      </w:r>
      <w:proofErr w:type="spellStart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дитячо-батьківських</w:t>
      </w:r>
      <w:proofErr w:type="spellEnd"/>
      <w:r w:rsidR="00BE7DD3" w:rsidRPr="0095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пар). </w:t>
      </w:r>
    </w:p>
    <w:p w:rsidR="007466DF" w:rsidRDefault="007466DF" w:rsidP="00EC74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72C" w:rsidRDefault="00EC74BC" w:rsidP="00EC74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471EC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EC74BC" w:rsidRDefault="005C472C" w:rsidP="005C47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Поміркувати та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творити </w:t>
      </w:r>
      <w:r w:rsidRPr="005C472C">
        <w:rPr>
          <w:rFonts w:ascii="Times New Roman" w:hAnsi="Times New Roman" w:cs="Times New Roman"/>
          <w:sz w:val="28"/>
          <w:szCs w:val="28"/>
          <w:lang w:val="uk-UA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ідеального </w:t>
      </w:r>
      <w:r w:rsidRPr="005C472C">
        <w:rPr>
          <w:rFonts w:ascii="Times New Roman" w:hAnsi="Times New Roman" w:cs="Times New Roman"/>
          <w:sz w:val="28"/>
          <w:szCs w:val="28"/>
          <w:lang w:val="uk-UA"/>
        </w:rPr>
        <w:t>майбутнього першокласника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(аркуш паперу і ручка)</w:t>
      </w:r>
    </w:p>
    <w:p w:rsidR="005C472C" w:rsidRPr="005C472C" w:rsidRDefault="005C472C" w:rsidP="005C47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2C">
        <w:rPr>
          <w:rFonts w:ascii="Times New Roman" w:hAnsi="Times New Roman" w:cs="Times New Roman"/>
          <w:sz w:val="28"/>
          <w:szCs w:val="28"/>
          <w:lang w:val="uk-UA"/>
        </w:rPr>
        <w:t>• сформо</w:t>
      </w:r>
      <w:r>
        <w:rPr>
          <w:rFonts w:ascii="Times New Roman" w:hAnsi="Times New Roman" w:cs="Times New Roman"/>
          <w:sz w:val="28"/>
          <w:szCs w:val="28"/>
          <w:lang w:val="uk-UA"/>
        </w:rPr>
        <w:t>вані базові якості особистості,</w:t>
      </w:r>
      <w:r w:rsidRPr="005C472C">
        <w:rPr>
          <w:rFonts w:ascii="Times New Roman" w:hAnsi="Times New Roman" w:cs="Times New Roman"/>
          <w:sz w:val="28"/>
          <w:szCs w:val="28"/>
          <w:lang w:val="uk-UA"/>
        </w:rPr>
        <w:t xml:space="preserve"> • фізичне, психічне, морально-духовне здоров'я,</w:t>
      </w:r>
    </w:p>
    <w:p w:rsidR="005C472C" w:rsidRPr="005C472C" w:rsidRDefault="005C472C" w:rsidP="005C47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2C">
        <w:rPr>
          <w:rFonts w:ascii="Times New Roman" w:hAnsi="Times New Roman" w:cs="Times New Roman"/>
          <w:sz w:val="28"/>
          <w:szCs w:val="28"/>
          <w:lang w:val="uk-UA"/>
        </w:rPr>
        <w:t>• компетентність у сферах життєдіяльності,</w:t>
      </w:r>
    </w:p>
    <w:p w:rsidR="005C472C" w:rsidRPr="005C472C" w:rsidRDefault="005C472C" w:rsidP="005C472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C472C">
        <w:rPr>
          <w:rFonts w:ascii="Times New Roman" w:hAnsi="Times New Roman" w:cs="Times New Roman"/>
          <w:sz w:val="28"/>
          <w:szCs w:val="28"/>
          <w:lang w:val="uk-UA"/>
        </w:rPr>
        <w:t>збалансованість</w:t>
      </w:r>
      <w:proofErr w:type="spellEnd"/>
      <w:r w:rsidRPr="005C472C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до самореалізації, саморозвитку і самозбереження,</w:t>
      </w:r>
    </w:p>
    <w:p w:rsidR="005C472C" w:rsidRPr="005C472C" w:rsidRDefault="005C472C" w:rsidP="005C47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2C">
        <w:rPr>
          <w:rFonts w:ascii="Times New Roman" w:hAnsi="Times New Roman" w:cs="Times New Roman"/>
          <w:sz w:val="28"/>
          <w:szCs w:val="28"/>
          <w:lang w:val="uk-UA"/>
        </w:rPr>
        <w:t>• сформованість цілісного бачення світу,</w:t>
      </w:r>
    </w:p>
    <w:p w:rsidR="005C472C" w:rsidRPr="005C472C" w:rsidRDefault="005C472C" w:rsidP="005C47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2C">
        <w:rPr>
          <w:rFonts w:ascii="Times New Roman" w:hAnsi="Times New Roman" w:cs="Times New Roman"/>
          <w:sz w:val="28"/>
          <w:szCs w:val="28"/>
          <w:lang w:val="uk-UA"/>
        </w:rPr>
        <w:t>• володіння елементарними формами саморегуляції поведінки і діяльності,</w:t>
      </w:r>
    </w:p>
    <w:p w:rsidR="005C472C" w:rsidRPr="005C472C" w:rsidRDefault="005C472C" w:rsidP="005C47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2C">
        <w:rPr>
          <w:rFonts w:ascii="Times New Roman" w:hAnsi="Times New Roman" w:cs="Times New Roman"/>
          <w:sz w:val="28"/>
          <w:szCs w:val="28"/>
          <w:lang w:val="uk-UA"/>
        </w:rPr>
        <w:t>• розвиненість почуттєвої сфери,</w:t>
      </w:r>
    </w:p>
    <w:p w:rsidR="005C472C" w:rsidRPr="005C472C" w:rsidRDefault="005C472C" w:rsidP="005C47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2C">
        <w:rPr>
          <w:rFonts w:ascii="Times New Roman" w:hAnsi="Times New Roman" w:cs="Times New Roman"/>
          <w:sz w:val="28"/>
          <w:szCs w:val="28"/>
          <w:lang w:val="uk-UA"/>
        </w:rPr>
        <w:t>• елементарні форми логічного мислення,</w:t>
      </w:r>
    </w:p>
    <w:p w:rsidR="005C472C" w:rsidRPr="005C472C" w:rsidRDefault="005C472C" w:rsidP="005C47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2C">
        <w:rPr>
          <w:rFonts w:ascii="Times New Roman" w:hAnsi="Times New Roman" w:cs="Times New Roman"/>
          <w:sz w:val="28"/>
          <w:szCs w:val="28"/>
          <w:lang w:val="uk-UA"/>
        </w:rPr>
        <w:t>• оптимістичне ставлення до життя,</w:t>
      </w:r>
    </w:p>
    <w:p w:rsidR="005C472C" w:rsidRPr="005C472C" w:rsidRDefault="005C472C" w:rsidP="005C47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2C">
        <w:rPr>
          <w:rFonts w:ascii="Times New Roman" w:hAnsi="Times New Roman" w:cs="Times New Roman"/>
          <w:sz w:val="28"/>
          <w:szCs w:val="28"/>
          <w:lang w:val="uk-UA"/>
        </w:rPr>
        <w:t>• віра у власні можливості,</w:t>
      </w:r>
    </w:p>
    <w:p w:rsidR="005C472C" w:rsidRPr="005C472C" w:rsidRDefault="005C472C" w:rsidP="005C47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2C">
        <w:rPr>
          <w:rFonts w:ascii="Times New Roman" w:hAnsi="Times New Roman" w:cs="Times New Roman"/>
          <w:sz w:val="28"/>
          <w:szCs w:val="28"/>
          <w:lang w:val="uk-UA"/>
        </w:rPr>
        <w:t>• володіння раціональними способами самоорганізації,</w:t>
      </w:r>
    </w:p>
    <w:p w:rsidR="005C472C" w:rsidRPr="005C472C" w:rsidRDefault="005C472C" w:rsidP="005C47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2C">
        <w:rPr>
          <w:rFonts w:ascii="Times New Roman" w:hAnsi="Times New Roman" w:cs="Times New Roman"/>
          <w:sz w:val="28"/>
          <w:szCs w:val="28"/>
          <w:lang w:val="uk-UA"/>
        </w:rPr>
        <w:t>• розвиток уяви як передумови креативності,</w:t>
      </w:r>
    </w:p>
    <w:p w:rsidR="005C472C" w:rsidRPr="005C472C" w:rsidRDefault="005C472C" w:rsidP="005C47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2C">
        <w:rPr>
          <w:rFonts w:ascii="Times New Roman" w:hAnsi="Times New Roman" w:cs="Times New Roman"/>
          <w:sz w:val="28"/>
          <w:szCs w:val="28"/>
          <w:lang w:val="uk-UA"/>
        </w:rPr>
        <w:t>• здатність здійснювати найпростіші форми контролю власної діяльності,</w:t>
      </w:r>
    </w:p>
    <w:p w:rsidR="005C472C" w:rsidRPr="005C472C" w:rsidRDefault="005C472C" w:rsidP="005C47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2C">
        <w:rPr>
          <w:rFonts w:ascii="Times New Roman" w:hAnsi="Times New Roman" w:cs="Times New Roman"/>
          <w:sz w:val="28"/>
          <w:szCs w:val="28"/>
          <w:lang w:val="uk-UA"/>
        </w:rPr>
        <w:t>• загально-навчальні  вміння і навички:</w:t>
      </w:r>
    </w:p>
    <w:p w:rsidR="005C472C" w:rsidRDefault="005C472C" w:rsidP="005C47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2C">
        <w:rPr>
          <w:rFonts w:ascii="Times New Roman" w:hAnsi="Times New Roman" w:cs="Times New Roman"/>
          <w:sz w:val="28"/>
          <w:szCs w:val="28"/>
          <w:lang w:val="uk-UA"/>
        </w:rPr>
        <w:t xml:space="preserve">• організаційні, </w:t>
      </w:r>
      <w:proofErr w:type="spellStart"/>
      <w:r w:rsidRPr="005C472C">
        <w:rPr>
          <w:rFonts w:ascii="Times New Roman" w:hAnsi="Times New Roman" w:cs="Times New Roman"/>
          <w:sz w:val="28"/>
          <w:szCs w:val="28"/>
          <w:lang w:val="uk-UA"/>
        </w:rPr>
        <w:t>загальнопізнавальні</w:t>
      </w:r>
      <w:proofErr w:type="spellEnd"/>
      <w:r w:rsidRPr="005C4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1ECB">
        <w:rPr>
          <w:rFonts w:ascii="Times New Roman" w:hAnsi="Times New Roman" w:cs="Times New Roman"/>
          <w:sz w:val="28"/>
          <w:szCs w:val="28"/>
          <w:lang w:val="uk-UA"/>
        </w:rPr>
        <w:t>загально мовленнєві</w:t>
      </w:r>
    </w:p>
    <w:p w:rsidR="00471ECB" w:rsidRDefault="00471ECB" w:rsidP="005C47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ECB" w:rsidRPr="00471ECB" w:rsidRDefault="00471ECB" w:rsidP="005C47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471ECB" w:rsidRDefault="00471ECB" w:rsidP="00471ECB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Таким чином, вирішення проблеми наступності можливе лише за умови тісної співпраці школи і дитячого садка. Тільки такий підхід може надати педагогічному процесу цілісний, послідовний і перспективний характер, тільки тоді дві початкові ланки освіти будуть діяти не ізольовано один від одного, а в тісному взаємозв'язку.</w:t>
      </w:r>
    </w:p>
    <w:p w:rsidR="00471ECB" w:rsidRDefault="00471ECB" w:rsidP="00471E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ECB" w:rsidRPr="00471ECB" w:rsidRDefault="00471ECB" w:rsidP="00471E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b/>
          <w:sz w:val="28"/>
          <w:szCs w:val="28"/>
          <w:lang w:val="uk-UA"/>
        </w:rPr>
        <w:t>Вправа «Поба</w:t>
      </w:r>
      <w:r w:rsidRPr="00471ECB">
        <w:rPr>
          <w:rFonts w:ascii="Times New Roman" w:hAnsi="Times New Roman" w:cs="Times New Roman"/>
          <w:b/>
          <w:sz w:val="28"/>
          <w:szCs w:val="28"/>
          <w:lang w:val="uk-UA"/>
        </w:rPr>
        <w:t>жання»</w:t>
      </w:r>
    </w:p>
    <w:p w:rsidR="00471ECB" w:rsidRPr="00471ECB" w:rsidRDefault="00471ECB" w:rsidP="00471E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 xml:space="preserve">Шановні </w:t>
      </w:r>
      <w:r w:rsidR="003744D4">
        <w:rPr>
          <w:rFonts w:ascii="Times New Roman" w:hAnsi="Times New Roman" w:cs="Times New Roman"/>
          <w:sz w:val="28"/>
          <w:szCs w:val="28"/>
          <w:lang w:val="uk-UA"/>
        </w:rPr>
        <w:t>колеги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>! У Європі є така традиція – подавати тістечка з найкращими побажаннями. Пропоную кожному дістати зі скриньки по одній записці, яка підкаже, що вас чекає найближчим часом.</w:t>
      </w:r>
    </w:p>
    <w:p w:rsidR="00471ECB" w:rsidRPr="00471ECB" w:rsidRDefault="00471ECB" w:rsidP="00471E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Побажання</w:t>
      </w:r>
    </w:p>
    <w:p w:rsidR="00471ECB" w:rsidRPr="00471ECB" w:rsidRDefault="00471ECB" w:rsidP="00471EC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Вам сьогодні обов’язково пощастить!</w:t>
      </w:r>
    </w:p>
    <w:p w:rsidR="00471ECB" w:rsidRPr="00471ECB" w:rsidRDefault="00471ECB" w:rsidP="00471EC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Життя готує для вас дивовижний сюрприз!</w:t>
      </w:r>
    </w:p>
    <w:p w:rsidR="00471ECB" w:rsidRPr="00471ECB" w:rsidRDefault="00471ECB" w:rsidP="00471EC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Усе складається для вас якнайкраще!</w:t>
      </w:r>
    </w:p>
    <w:p w:rsidR="00471ECB" w:rsidRPr="00471ECB" w:rsidRDefault="00471ECB" w:rsidP="00471EC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Настав час зробити те, що ви постійно відкладаєте!</w:t>
      </w:r>
    </w:p>
    <w:p w:rsidR="00471ECB" w:rsidRPr="00471ECB" w:rsidRDefault="00471ECB" w:rsidP="00471EC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Сьогодні ваш день! Удачі вам!</w:t>
      </w:r>
    </w:p>
    <w:p w:rsidR="00471ECB" w:rsidRPr="00471ECB" w:rsidRDefault="00471ECB" w:rsidP="00471EC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Сьогодні фортуна усміхається вам!</w:t>
      </w:r>
    </w:p>
    <w:p w:rsidR="00471ECB" w:rsidRPr="00471ECB" w:rsidRDefault="00471ECB" w:rsidP="00471EC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Ви готові зробити серйозний крок у своєму житті!</w:t>
      </w:r>
    </w:p>
    <w:p w:rsidR="00471ECB" w:rsidRPr="00471ECB" w:rsidRDefault="00471ECB" w:rsidP="00471EC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Пам’ятайте: ви народилися, щоб бути щасливими!</w:t>
      </w:r>
    </w:p>
    <w:p w:rsidR="00471ECB" w:rsidRPr="00471ECB" w:rsidRDefault="00471ECB" w:rsidP="00471EC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Сьогодні чекайте прибутку!</w:t>
      </w:r>
    </w:p>
    <w:p w:rsidR="00471ECB" w:rsidRPr="00471ECB" w:rsidRDefault="00471ECB" w:rsidP="00471EC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Любіть себе такими, якими виє, адже ви чарівні!</w:t>
      </w:r>
    </w:p>
    <w:p w:rsidR="00471ECB" w:rsidRPr="00471ECB" w:rsidRDefault="00471ECB" w:rsidP="00471EC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Пам’ятайте, що ви кохані!</w:t>
      </w:r>
    </w:p>
    <w:p w:rsidR="00471ECB" w:rsidRPr="00471ECB" w:rsidRDefault="00471ECB" w:rsidP="003744D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Зробіть собі подарунок, ви його заслуговуєте!</w:t>
      </w:r>
    </w:p>
    <w:p w:rsidR="00471ECB" w:rsidRPr="00471ECB" w:rsidRDefault="00471ECB" w:rsidP="003744D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Вищі сили оберігають вас, будьте сміливішими!</w:t>
      </w:r>
    </w:p>
    <w:p w:rsidR="00471ECB" w:rsidRPr="00471ECB" w:rsidRDefault="00471ECB" w:rsidP="003744D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Усе, що вам потрібно, легко приходить до вас!</w:t>
      </w:r>
    </w:p>
    <w:p w:rsidR="00471ECB" w:rsidRPr="00471ECB" w:rsidRDefault="00471ECB" w:rsidP="003744D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Усі ваші бажання здійсняться, повірте!</w:t>
      </w:r>
    </w:p>
    <w:p w:rsidR="00471ECB" w:rsidRPr="00471ECB" w:rsidRDefault="00471ECB" w:rsidP="003744D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Сьогодні з вами спокій і радість!</w:t>
      </w:r>
    </w:p>
    <w:p w:rsidR="00471ECB" w:rsidRDefault="00471ECB" w:rsidP="003744D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C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1ECB">
        <w:rPr>
          <w:rFonts w:ascii="Times New Roman" w:hAnsi="Times New Roman" w:cs="Times New Roman"/>
          <w:sz w:val="28"/>
          <w:szCs w:val="28"/>
          <w:lang w:val="uk-UA"/>
        </w:rPr>
        <w:tab/>
        <w:t>Сьогодні ваш щасливий день!</w:t>
      </w:r>
    </w:p>
    <w:p w:rsidR="005C49D6" w:rsidRPr="005C49D6" w:rsidRDefault="005C49D6" w:rsidP="005C49D6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49D6">
        <w:rPr>
          <w:rFonts w:ascii="Times New Roman" w:eastAsia="Calibri" w:hAnsi="Times New Roman" w:cs="Times New Roman"/>
          <w:sz w:val="28"/>
          <w:szCs w:val="28"/>
          <w:lang w:val="uk-UA"/>
        </w:rPr>
        <w:t>Сподіваюсь, що вам було приємно отримати такі диво – папірці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5C49D6">
        <w:rPr>
          <w:rFonts w:ascii="Times New Roman" w:eastAsia="Calibri" w:hAnsi="Times New Roman" w:cs="Times New Roman"/>
          <w:sz w:val="28"/>
          <w:szCs w:val="28"/>
          <w:lang w:val="uk-UA"/>
        </w:rPr>
        <w:t>Ці побажання чарівним чином впливають на настрій як дорослих, та і дітей, підбадьорюють їх, надають упевненості.</w:t>
      </w:r>
    </w:p>
    <w:p w:rsidR="005C49D6" w:rsidRPr="005C49D6" w:rsidRDefault="005C49D6" w:rsidP="005C49D6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49D6" w:rsidRPr="00EC74BC" w:rsidRDefault="005C49D6" w:rsidP="003744D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49D6" w:rsidRPr="00EC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C36"/>
    <w:multiLevelType w:val="hybridMultilevel"/>
    <w:tmpl w:val="87228664"/>
    <w:lvl w:ilvl="0" w:tplc="1BC23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17"/>
    <w:rsid w:val="000E7736"/>
    <w:rsid w:val="0019617B"/>
    <w:rsid w:val="00225B8F"/>
    <w:rsid w:val="002878B1"/>
    <w:rsid w:val="002E0A48"/>
    <w:rsid w:val="003744D4"/>
    <w:rsid w:val="003D73FA"/>
    <w:rsid w:val="0044087E"/>
    <w:rsid w:val="00471ECB"/>
    <w:rsid w:val="005314D0"/>
    <w:rsid w:val="005C472C"/>
    <w:rsid w:val="005C49D6"/>
    <w:rsid w:val="005E1228"/>
    <w:rsid w:val="00615DB4"/>
    <w:rsid w:val="006401EC"/>
    <w:rsid w:val="006532D4"/>
    <w:rsid w:val="0067607B"/>
    <w:rsid w:val="00677BA3"/>
    <w:rsid w:val="007466DF"/>
    <w:rsid w:val="00775BB1"/>
    <w:rsid w:val="007906F6"/>
    <w:rsid w:val="007D39FF"/>
    <w:rsid w:val="00841F81"/>
    <w:rsid w:val="008A1C09"/>
    <w:rsid w:val="00951215"/>
    <w:rsid w:val="00993329"/>
    <w:rsid w:val="009C7C78"/>
    <w:rsid w:val="00B412B7"/>
    <w:rsid w:val="00B45CFC"/>
    <w:rsid w:val="00BE7DD3"/>
    <w:rsid w:val="00C67D16"/>
    <w:rsid w:val="00CF3BFD"/>
    <w:rsid w:val="00D12417"/>
    <w:rsid w:val="00D131A2"/>
    <w:rsid w:val="00D449FF"/>
    <w:rsid w:val="00E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5EA2-DA94-45C8-AE44-042D7011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2016-11-22T21:05:00Z</cp:lastPrinted>
  <dcterms:created xsi:type="dcterms:W3CDTF">2016-11-22T21:09:00Z</dcterms:created>
  <dcterms:modified xsi:type="dcterms:W3CDTF">2016-11-22T21:09:00Z</dcterms:modified>
</cp:coreProperties>
</file>